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606413" w14:textId="698A404C" w:rsidR="00583E89" w:rsidRDefault="00583E8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</w:r>
      <w:r>
        <w:rPr>
          <w:rFonts w:ascii="Lato" w:hAnsi="Lato" w:cs="Arial"/>
          <w:sz w:val="24"/>
          <w:szCs w:val="24"/>
        </w:rPr>
        <w:tab/>
        <w:t xml:space="preserve">Załącznik nr </w:t>
      </w:r>
      <w:r w:rsidR="003504B0">
        <w:rPr>
          <w:rFonts w:ascii="Lato" w:hAnsi="Lato" w:cs="Arial"/>
          <w:sz w:val="24"/>
          <w:szCs w:val="24"/>
        </w:rPr>
        <w:t>2</w:t>
      </w:r>
      <w:r>
        <w:rPr>
          <w:rFonts w:ascii="Lato" w:hAnsi="Lato" w:cs="Arial"/>
          <w:sz w:val="24"/>
          <w:szCs w:val="24"/>
        </w:rPr>
        <w:t xml:space="preserve">           </w:t>
      </w:r>
    </w:p>
    <w:p w14:paraId="748A3538" w14:textId="77777777" w:rsidR="00583E89" w:rsidRDefault="00583E8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sz w:val="24"/>
          <w:szCs w:val="24"/>
        </w:rPr>
      </w:pPr>
    </w:p>
    <w:p w14:paraId="5FEC484D" w14:textId="00EBE3AE" w:rsidR="00D93FD5" w:rsidRDefault="00583E8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   </w:t>
      </w:r>
      <w:r w:rsidR="00D93FD5" w:rsidRPr="00D93FD5">
        <w:rPr>
          <w:rFonts w:ascii="Lato" w:hAnsi="Lato" w:cs="Arial"/>
          <w:sz w:val="24"/>
          <w:szCs w:val="24"/>
        </w:rPr>
        <w:t>Opis przedmiotu zamówienia</w:t>
      </w:r>
      <w:r>
        <w:rPr>
          <w:rFonts w:ascii="Lato" w:hAnsi="Lato" w:cs="Arial"/>
          <w:sz w:val="24"/>
          <w:szCs w:val="24"/>
        </w:rPr>
        <w:t xml:space="preserve">    </w:t>
      </w:r>
    </w:p>
    <w:p w14:paraId="18F1C58C" w14:textId="77777777" w:rsidR="00583E89" w:rsidRPr="00D93FD5" w:rsidRDefault="00583E8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sz w:val="24"/>
          <w:szCs w:val="24"/>
        </w:rPr>
      </w:pPr>
    </w:p>
    <w:p w14:paraId="069EAB6F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1. Przedmiot zamówienia</w:t>
      </w:r>
    </w:p>
    <w:p w14:paraId="102385A9" w14:textId="7976AA15" w:rsidR="00D93FD5" w:rsidRPr="00D93FD5" w:rsidRDefault="00D93FD5" w:rsidP="0062234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 xml:space="preserve">Przedmiotem zamówienia jest </w:t>
      </w:r>
      <w:r w:rsidR="000B056C">
        <w:rPr>
          <w:rFonts w:ascii="Lato" w:hAnsi="Lato" w:cs="Arial"/>
          <w:sz w:val="24"/>
          <w:szCs w:val="24"/>
        </w:rPr>
        <w:t>organizacja</w:t>
      </w:r>
      <w:r w:rsidRPr="00D93FD5">
        <w:rPr>
          <w:rFonts w:ascii="Lato" w:hAnsi="Lato" w:cs="Arial"/>
          <w:sz w:val="24"/>
          <w:szCs w:val="24"/>
        </w:rPr>
        <w:t xml:space="preserve"> kursu języka czeskiego na poziomie podstawowym, przeznaczonego dla</w:t>
      </w:r>
      <w:r w:rsidR="00244B2B">
        <w:rPr>
          <w:rFonts w:ascii="Lato" w:hAnsi="Lato" w:cs="Arial"/>
          <w:sz w:val="24"/>
          <w:szCs w:val="24"/>
        </w:rPr>
        <w:t xml:space="preserve"> grupy </w:t>
      </w:r>
      <w:proofErr w:type="gramStart"/>
      <w:r w:rsidR="00244B2B">
        <w:rPr>
          <w:rFonts w:ascii="Lato" w:hAnsi="Lato" w:cs="Arial"/>
          <w:sz w:val="24"/>
          <w:szCs w:val="24"/>
        </w:rPr>
        <w:t>( max</w:t>
      </w:r>
      <w:proofErr w:type="gramEnd"/>
      <w:r w:rsidR="00244B2B">
        <w:rPr>
          <w:rFonts w:ascii="Lato" w:hAnsi="Lato" w:cs="Arial"/>
          <w:sz w:val="24"/>
          <w:szCs w:val="24"/>
        </w:rPr>
        <w:t xml:space="preserve"> 10osób)</w:t>
      </w:r>
      <w:r w:rsidRPr="00D93FD5">
        <w:rPr>
          <w:rFonts w:ascii="Lato" w:hAnsi="Lato" w:cs="Arial"/>
          <w:sz w:val="24"/>
          <w:szCs w:val="24"/>
        </w:rPr>
        <w:t xml:space="preserve"> strażaków</w:t>
      </w:r>
      <w:r w:rsidR="00C63B99">
        <w:rPr>
          <w:rFonts w:ascii="Lato" w:hAnsi="Lato" w:cs="Arial"/>
          <w:sz w:val="24"/>
          <w:szCs w:val="24"/>
        </w:rPr>
        <w:t xml:space="preserve"> dyżurnych stanowisk kierowania Komendantów</w:t>
      </w:r>
      <w:r w:rsidR="000B056C">
        <w:rPr>
          <w:rFonts w:ascii="Lato" w:hAnsi="Lato" w:cs="Arial"/>
          <w:sz w:val="24"/>
          <w:szCs w:val="24"/>
        </w:rPr>
        <w:t xml:space="preserve"> </w:t>
      </w:r>
      <w:r w:rsidR="00C63B99">
        <w:rPr>
          <w:rFonts w:ascii="Lato" w:hAnsi="Lato" w:cs="Arial"/>
          <w:sz w:val="24"/>
          <w:szCs w:val="24"/>
        </w:rPr>
        <w:t>Wojewódzkich/Powiatowych/Miejskich</w:t>
      </w:r>
      <w:r w:rsidRPr="00D93FD5">
        <w:rPr>
          <w:rFonts w:ascii="Lato" w:hAnsi="Lato" w:cs="Arial"/>
          <w:sz w:val="24"/>
          <w:szCs w:val="24"/>
        </w:rPr>
        <w:t>,</w:t>
      </w:r>
      <w:r w:rsidR="00C63B99">
        <w:rPr>
          <w:rFonts w:ascii="Lato" w:hAnsi="Lato" w:cs="Arial"/>
          <w:sz w:val="24"/>
          <w:szCs w:val="24"/>
        </w:rPr>
        <w:t xml:space="preserve"> Państwowej Straży Pożarnej</w:t>
      </w:r>
      <w:r w:rsidRPr="00D93FD5">
        <w:rPr>
          <w:rFonts w:ascii="Lato" w:hAnsi="Lato" w:cs="Arial"/>
          <w:sz w:val="24"/>
          <w:szCs w:val="24"/>
        </w:rPr>
        <w:t xml:space="preserve"> z uwzględnieniem specjalistycznego słownictwa branżowego z zakresu ochrony przeciwpożarowej, ratownictwa oraz działań kryzysowych.</w:t>
      </w:r>
    </w:p>
    <w:p w14:paraId="3DCB710C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2. Cel szkolenia</w:t>
      </w:r>
    </w:p>
    <w:p w14:paraId="6A2C70BD" w14:textId="5F79E64D" w:rsidR="00D93FD5" w:rsidRPr="00D93FD5" w:rsidRDefault="00D93FD5" w:rsidP="0062234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>Celem kursu jest</w:t>
      </w:r>
      <w:r w:rsidR="00705DAF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nabycie przez uczestników podstawowych kompetencji komunikacyjnych w języku czeskim,</w:t>
      </w:r>
      <w:r w:rsidR="00D14C4D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 xml:space="preserve">przygotowanie do komunikacji </w:t>
      </w:r>
      <w:r w:rsidR="00705DAF">
        <w:rPr>
          <w:rFonts w:ascii="Lato" w:hAnsi="Lato" w:cs="Arial"/>
          <w:sz w:val="24"/>
          <w:szCs w:val="24"/>
        </w:rPr>
        <w:br/>
      </w:r>
      <w:r w:rsidRPr="00D93FD5">
        <w:rPr>
          <w:rFonts w:ascii="Lato" w:hAnsi="Lato" w:cs="Arial"/>
          <w:sz w:val="24"/>
          <w:szCs w:val="24"/>
        </w:rPr>
        <w:t>w sytuacjach służbowych, w szczególności podczas współpracy transgranicznej,</w:t>
      </w:r>
      <w:r w:rsidR="00D14C4D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opanowanie podstawowego słownictwa specjalistycznego związanego z działalnością straży pożarnej.</w:t>
      </w:r>
    </w:p>
    <w:p w14:paraId="45EDE305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3. Zakres szkolenia</w:t>
      </w:r>
    </w:p>
    <w:p w14:paraId="522B00EB" w14:textId="60FD89BE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>Kurs powinien obejmować:</w:t>
      </w:r>
      <w:r w:rsidR="00D14C4D">
        <w:rPr>
          <w:rFonts w:ascii="Lato" w:hAnsi="Lato" w:cs="Arial"/>
          <w:sz w:val="24"/>
          <w:szCs w:val="24"/>
        </w:rPr>
        <w:t xml:space="preserve"> </w:t>
      </w:r>
    </w:p>
    <w:p w14:paraId="56CF29DC" w14:textId="77777777" w:rsidR="00D93FD5" w:rsidRPr="00D93FD5" w:rsidRDefault="00D93FD5" w:rsidP="00193AFE">
      <w:pPr>
        <w:pStyle w:val="Tekstpodstawowy2"/>
        <w:numPr>
          <w:ilvl w:val="0"/>
          <w:numId w:val="14"/>
        </w:numPr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bookmarkStart w:id="0" w:name="_Hlk225341522"/>
      <w:r w:rsidRPr="00D93FD5">
        <w:rPr>
          <w:rFonts w:ascii="Lato" w:hAnsi="Lato" w:cs="Arial"/>
          <w:sz w:val="24"/>
          <w:szCs w:val="24"/>
        </w:rPr>
        <w:t>podstawy języka czeskiego (gramatyka, słownictwo, wymowa),</w:t>
      </w:r>
    </w:p>
    <w:p w14:paraId="6485CBBD" w14:textId="74087E3C" w:rsidR="00D93FD5" w:rsidRPr="00D93FD5" w:rsidRDefault="00D93FD5" w:rsidP="00193AFE">
      <w:pPr>
        <w:pStyle w:val="Tekstpodstawowy2"/>
        <w:numPr>
          <w:ilvl w:val="0"/>
          <w:numId w:val="14"/>
        </w:numPr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 xml:space="preserve">komunikację w sytuacjach </w:t>
      </w:r>
      <w:r w:rsidR="00705DAF">
        <w:rPr>
          <w:rFonts w:ascii="Lato" w:hAnsi="Lato" w:cs="Arial"/>
          <w:sz w:val="24"/>
          <w:szCs w:val="24"/>
        </w:rPr>
        <w:t>c</w:t>
      </w:r>
      <w:r w:rsidRPr="00D93FD5">
        <w:rPr>
          <w:rFonts w:ascii="Lato" w:hAnsi="Lato" w:cs="Arial"/>
          <w:sz w:val="24"/>
          <w:szCs w:val="24"/>
        </w:rPr>
        <w:t xml:space="preserve">odziennych i </w:t>
      </w:r>
      <w:r w:rsidR="00705DAF">
        <w:rPr>
          <w:rFonts w:ascii="Lato" w:hAnsi="Lato" w:cs="Arial"/>
          <w:sz w:val="24"/>
          <w:szCs w:val="24"/>
        </w:rPr>
        <w:t>współdziałania przy zdarzeniach,</w:t>
      </w:r>
    </w:p>
    <w:p w14:paraId="7906F339" w14:textId="1015D9AC" w:rsidR="00D93FD5" w:rsidRPr="00D93FD5" w:rsidRDefault="00D93FD5" w:rsidP="00193AFE">
      <w:pPr>
        <w:pStyle w:val="Tekstpodstawowy2"/>
        <w:numPr>
          <w:ilvl w:val="0"/>
          <w:numId w:val="14"/>
        </w:numPr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>specjalistyczne słownictwo z zakresu:</w:t>
      </w:r>
      <w:r w:rsidR="00705DAF" w:rsidRPr="00193AFE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działań ratowniczo-gaśniczych,</w:t>
      </w:r>
      <w:r w:rsidR="00705DAF" w:rsidRPr="00193AFE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sprzętu pożarniczego,</w:t>
      </w:r>
      <w:r w:rsidR="00705DAF" w:rsidRPr="00193AFE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zagrożeń i sytuacji kryzysowych</w:t>
      </w:r>
      <w:r w:rsidR="00193AFE" w:rsidRPr="00193AFE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współpracy międzynarodowej,</w:t>
      </w:r>
    </w:p>
    <w:p w14:paraId="1AADCCBE" w14:textId="77777777" w:rsidR="00D93FD5" w:rsidRPr="00D93FD5" w:rsidRDefault="00D93FD5" w:rsidP="00193AFE">
      <w:pPr>
        <w:pStyle w:val="Tekstpodstawowy2"/>
        <w:numPr>
          <w:ilvl w:val="0"/>
          <w:numId w:val="14"/>
        </w:numPr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>ćwiczenia praktyczne (dialogi, symulacje sytuacji operacyjnych</w:t>
      </w:r>
      <w:bookmarkEnd w:id="0"/>
      <w:r w:rsidRPr="00D93FD5">
        <w:rPr>
          <w:rFonts w:ascii="Lato" w:hAnsi="Lato" w:cs="Arial"/>
          <w:sz w:val="24"/>
          <w:szCs w:val="24"/>
        </w:rPr>
        <w:t>).</w:t>
      </w:r>
    </w:p>
    <w:p w14:paraId="18945264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4. Forma realizacji</w:t>
      </w:r>
    </w:p>
    <w:p w14:paraId="1E9000DE" w14:textId="3302AC9B" w:rsidR="00D93FD5" w:rsidRPr="00D93FD5" w:rsidRDefault="00622349" w:rsidP="0062234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K</w:t>
      </w:r>
      <w:r w:rsidR="00D93FD5" w:rsidRPr="00D93FD5">
        <w:rPr>
          <w:rFonts w:ascii="Lato" w:hAnsi="Lato" w:cs="Arial"/>
          <w:sz w:val="24"/>
          <w:szCs w:val="24"/>
        </w:rPr>
        <w:t>urs realizowany w formie on-line (zajęcia na żywo z lektorem),</w:t>
      </w:r>
      <w:r>
        <w:rPr>
          <w:rFonts w:ascii="Lato" w:hAnsi="Lato" w:cs="Arial"/>
          <w:sz w:val="24"/>
          <w:szCs w:val="24"/>
        </w:rPr>
        <w:t xml:space="preserve"> </w:t>
      </w:r>
      <w:r w:rsidR="00D93FD5" w:rsidRPr="00D93FD5">
        <w:rPr>
          <w:rFonts w:ascii="Lato" w:hAnsi="Lato" w:cs="Arial"/>
          <w:sz w:val="24"/>
          <w:szCs w:val="24"/>
        </w:rPr>
        <w:t>dopuszcza się wykorzystanie platform edukacyjnych (np. wideokonferencje, materiały e-learningowe),</w:t>
      </w:r>
      <w:r>
        <w:rPr>
          <w:rFonts w:ascii="Lato" w:hAnsi="Lato" w:cs="Arial"/>
          <w:sz w:val="24"/>
          <w:szCs w:val="24"/>
        </w:rPr>
        <w:t xml:space="preserve"> </w:t>
      </w:r>
      <w:r w:rsidR="00D93FD5" w:rsidRPr="00D93FD5">
        <w:rPr>
          <w:rFonts w:ascii="Lato" w:hAnsi="Lato" w:cs="Arial"/>
          <w:sz w:val="24"/>
          <w:szCs w:val="24"/>
        </w:rPr>
        <w:t>zapewnienie uczestnikom dostępu do materiałów dydaktycznych.</w:t>
      </w:r>
    </w:p>
    <w:p w14:paraId="157E0BE8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5. Poziom szkolenia</w:t>
      </w:r>
    </w:p>
    <w:p w14:paraId="2E693123" w14:textId="53BEFA92" w:rsidR="00D93FD5" w:rsidRPr="00D93FD5" w:rsidRDefault="00814B29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P</w:t>
      </w:r>
      <w:r w:rsidR="00D93FD5" w:rsidRPr="00D93FD5">
        <w:rPr>
          <w:rFonts w:ascii="Lato" w:hAnsi="Lato" w:cs="Arial"/>
          <w:sz w:val="24"/>
          <w:szCs w:val="24"/>
        </w:rPr>
        <w:t>oziom podstawowy (A1/A2),</w:t>
      </w:r>
      <w:r>
        <w:rPr>
          <w:rFonts w:ascii="Lato" w:hAnsi="Lato" w:cs="Arial"/>
          <w:sz w:val="24"/>
          <w:szCs w:val="24"/>
        </w:rPr>
        <w:t xml:space="preserve"> </w:t>
      </w:r>
      <w:r w:rsidR="00D93FD5" w:rsidRPr="00D93FD5">
        <w:rPr>
          <w:rFonts w:ascii="Lato" w:hAnsi="Lato" w:cs="Arial"/>
          <w:sz w:val="24"/>
          <w:szCs w:val="24"/>
        </w:rPr>
        <w:t>program dostosowany do osób bez wcześniejszej znajomości języka czeskiego.</w:t>
      </w:r>
    </w:p>
    <w:p w14:paraId="44E4AC53" w14:textId="77777777" w:rsidR="00814B29" w:rsidRDefault="00814B2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</w:p>
    <w:p w14:paraId="1A13BA01" w14:textId="77777777" w:rsidR="004D6489" w:rsidRDefault="004D648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</w:p>
    <w:p w14:paraId="72BC9312" w14:textId="77777777" w:rsidR="00814B29" w:rsidRDefault="00814B29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</w:p>
    <w:p w14:paraId="148EC9C2" w14:textId="13B3C5EB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6. Czas trwania</w:t>
      </w:r>
    </w:p>
    <w:p w14:paraId="346729EE" w14:textId="70EBA01C" w:rsidR="00D93FD5" w:rsidRDefault="00814B29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M</w:t>
      </w:r>
      <w:r w:rsidR="00D93FD5" w:rsidRPr="00D93FD5">
        <w:rPr>
          <w:rFonts w:ascii="Lato" w:hAnsi="Lato" w:cs="Arial"/>
          <w:sz w:val="24"/>
          <w:szCs w:val="24"/>
        </w:rPr>
        <w:t>inimalna liczba godzin szkoleniowych: 4</w:t>
      </w:r>
      <w:r>
        <w:rPr>
          <w:rFonts w:ascii="Lato" w:hAnsi="Lato" w:cs="Arial"/>
          <w:sz w:val="24"/>
          <w:szCs w:val="24"/>
        </w:rPr>
        <w:t>8</w:t>
      </w:r>
      <w:r w:rsidR="00D93FD5" w:rsidRPr="00D93FD5">
        <w:rPr>
          <w:rFonts w:ascii="Lato" w:hAnsi="Lato" w:cs="Arial"/>
          <w:sz w:val="24"/>
          <w:szCs w:val="24"/>
        </w:rPr>
        <w:t xml:space="preserve"> godzin dydaktycznych</w:t>
      </w:r>
      <w:r>
        <w:rPr>
          <w:rFonts w:ascii="Lato" w:hAnsi="Lato" w:cs="Arial"/>
          <w:sz w:val="24"/>
          <w:szCs w:val="24"/>
        </w:rPr>
        <w:t xml:space="preserve"> (1 h dydaktyczna – 45 min)</w:t>
      </w:r>
      <w:r w:rsidR="00D93FD5" w:rsidRPr="00D93FD5">
        <w:rPr>
          <w:rFonts w:ascii="Lato" w:hAnsi="Lato" w:cs="Arial"/>
          <w:sz w:val="24"/>
          <w:szCs w:val="24"/>
        </w:rPr>
        <w:t>,</w:t>
      </w:r>
      <w:r>
        <w:rPr>
          <w:rFonts w:ascii="Lato" w:hAnsi="Lato" w:cs="Arial"/>
          <w:sz w:val="24"/>
          <w:szCs w:val="24"/>
        </w:rPr>
        <w:t xml:space="preserve"> </w:t>
      </w:r>
      <w:r w:rsidR="00D93FD5" w:rsidRPr="00D93FD5">
        <w:rPr>
          <w:rFonts w:ascii="Lato" w:hAnsi="Lato" w:cs="Arial"/>
          <w:sz w:val="24"/>
          <w:szCs w:val="24"/>
        </w:rPr>
        <w:t>harmonogram dostosowany do specyfiki pracy strażaków.</w:t>
      </w:r>
    </w:p>
    <w:p w14:paraId="728F905F" w14:textId="67E44F8D" w:rsidR="00995F5C" w:rsidRPr="00D93FD5" w:rsidRDefault="00995F5C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 xml:space="preserve">Termin realizacji 60 dni od podpisania umowy. </w:t>
      </w:r>
    </w:p>
    <w:p w14:paraId="74C06C25" w14:textId="77777777" w:rsidR="00D93FD5" w:rsidRPr="00D93FD5" w:rsidRDefault="00D93FD5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7. Wymagania wobec wykonawcy</w:t>
      </w:r>
    </w:p>
    <w:p w14:paraId="1ACE3A6B" w14:textId="0248EFB2" w:rsidR="00D93FD5" w:rsidRPr="00D93FD5" w:rsidRDefault="00D93FD5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 w:rsidRPr="00D93FD5">
        <w:rPr>
          <w:rFonts w:ascii="Lato" w:hAnsi="Lato" w:cs="Arial"/>
          <w:sz w:val="24"/>
          <w:szCs w:val="24"/>
        </w:rPr>
        <w:t>Wykonawca musi</w:t>
      </w:r>
      <w:r w:rsidR="00814B29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posiadać uprawnienia do prowadzenia działalności szkoleniowej,</w:t>
      </w:r>
      <w:r w:rsidR="00814B29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dysponować odpowiednimi kwalifikacjami do nauczania języków obcych,</w:t>
      </w:r>
      <w:r w:rsidR="00814B29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posiadać doświadczenie w realizacji szkoleń językowych, w tym preferencyjnie dla służb mundurowych lub sektora publicznego,</w:t>
      </w:r>
      <w:r w:rsidR="00814B29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zapewnić wykwalifikowaną kadrę lektorską,</w:t>
      </w:r>
      <w:r w:rsidR="00814B29">
        <w:rPr>
          <w:rFonts w:ascii="Lato" w:hAnsi="Lato" w:cs="Arial"/>
          <w:sz w:val="24"/>
          <w:szCs w:val="24"/>
        </w:rPr>
        <w:t xml:space="preserve"> </w:t>
      </w:r>
      <w:r w:rsidRPr="00D93FD5">
        <w:rPr>
          <w:rFonts w:ascii="Lato" w:hAnsi="Lato" w:cs="Arial"/>
          <w:sz w:val="24"/>
          <w:szCs w:val="24"/>
        </w:rPr>
        <w:t>zapewnić odpowiednie zaplecze techniczne do prowadzenia zajęć on-line.</w:t>
      </w:r>
    </w:p>
    <w:p w14:paraId="74A3DF34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8. Certyfikacja</w:t>
      </w:r>
    </w:p>
    <w:p w14:paraId="77135739" w14:textId="4AEA5D0B" w:rsidR="00D93FD5" w:rsidRPr="00D93FD5" w:rsidRDefault="00814B29" w:rsidP="00814B29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4"/>
          <w:szCs w:val="24"/>
        </w:rPr>
      </w:pPr>
      <w:r>
        <w:rPr>
          <w:rFonts w:ascii="Lato" w:hAnsi="Lato" w:cs="Arial"/>
          <w:sz w:val="24"/>
          <w:szCs w:val="24"/>
        </w:rPr>
        <w:t>P</w:t>
      </w:r>
      <w:r w:rsidR="00D93FD5" w:rsidRPr="00D93FD5">
        <w:rPr>
          <w:rFonts w:ascii="Lato" w:hAnsi="Lato" w:cs="Arial"/>
          <w:sz w:val="24"/>
          <w:szCs w:val="24"/>
        </w:rPr>
        <w:t xml:space="preserve">o zakończeniu kursu uczestnicy otrzymają </w:t>
      </w:r>
      <w:r w:rsidR="00767A20">
        <w:rPr>
          <w:rFonts w:ascii="Lato" w:hAnsi="Lato" w:cs="Arial"/>
          <w:sz w:val="24"/>
          <w:szCs w:val="24"/>
        </w:rPr>
        <w:t>zaświadczenie o ukończeniu szkolenia.</w:t>
      </w:r>
    </w:p>
    <w:p w14:paraId="3C0628D5" w14:textId="77777777" w:rsidR="00D93FD5" w:rsidRPr="00D93FD5" w:rsidRDefault="00D93FD5" w:rsidP="00C63B99">
      <w:pPr>
        <w:pStyle w:val="Tekstpodstawowy2"/>
        <w:tabs>
          <w:tab w:val="left" w:pos="426"/>
        </w:tabs>
        <w:spacing w:line="240" w:lineRule="exact"/>
        <w:jc w:val="both"/>
        <w:rPr>
          <w:rFonts w:ascii="Lato" w:hAnsi="Lato" w:cs="Arial"/>
          <w:b/>
          <w:bCs/>
          <w:sz w:val="24"/>
          <w:szCs w:val="24"/>
        </w:rPr>
      </w:pPr>
      <w:r w:rsidRPr="00D93FD5">
        <w:rPr>
          <w:rFonts w:ascii="Lato" w:hAnsi="Lato" w:cs="Arial"/>
          <w:b/>
          <w:bCs/>
          <w:sz w:val="24"/>
          <w:szCs w:val="24"/>
        </w:rPr>
        <w:t>9. Wymagania dodatkowe</w:t>
      </w:r>
    </w:p>
    <w:p w14:paraId="2D49E123" w14:textId="1D64C142" w:rsidR="006D6593" w:rsidRDefault="00823528" w:rsidP="00767A20">
      <w:pPr>
        <w:pStyle w:val="Tekstpodstawowy2"/>
        <w:tabs>
          <w:tab w:val="left" w:pos="426"/>
        </w:tabs>
        <w:spacing w:line="276" w:lineRule="auto"/>
        <w:jc w:val="both"/>
        <w:rPr>
          <w:rFonts w:ascii="Lato" w:hAnsi="Lato" w:cs="Arial"/>
          <w:sz w:val="22"/>
          <w:szCs w:val="22"/>
        </w:rPr>
      </w:pPr>
      <w:r>
        <w:rPr>
          <w:rFonts w:ascii="Lato" w:hAnsi="Lato" w:cs="Arial"/>
          <w:sz w:val="24"/>
          <w:szCs w:val="24"/>
        </w:rPr>
        <w:t>R</w:t>
      </w:r>
      <w:r w:rsidR="00D93FD5" w:rsidRPr="00D93FD5">
        <w:rPr>
          <w:rFonts w:ascii="Lato" w:hAnsi="Lato" w:cs="Arial"/>
          <w:sz w:val="24"/>
          <w:szCs w:val="24"/>
        </w:rPr>
        <w:t>aport końcowy z realizacji szkolenia.</w:t>
      </w:r>
    </w:p>
    <w:sectPr w:rsidR="006D6593" w:rsidSect="006F50A0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2268" w:right="1985" w:bottom="1985" w:left="1985" w:header="709" w:footer="3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5F8E6" w14:textId="77777777" w:rsidR="004D7C74" w:rsidRDefault="004D7C74">
      <w:pPr>
        <w:spacing w:after="0" w:line="240" w:lineRule="auto"/>
      </w:pPr>
      <w:r>
        <w:separator/>
      </w:r>
    </w:p>
  </w:endnote>
  <w:endnote w:type="continuationSeparator" w:id="0">
    <w:p w14:paraId="7EFAC766" w14:textId="77777777" w:rsidR="004D7C74" w:rsidRDefault="004D7C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" w:fontKey="{5B236150-D8D0-482E-B8E6-831620823DBF}"/>
    <w:embedBold r:id="rId2" w:fontKey="{76F3FB58-F661-4049-A520-3D8F39D2F8C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A95DF9BA-9B3C-4CF1-980E-A730AC7C9FE8}"/>
    <w:embedBold r:id="rId4" w:fontKey="{95ABCFB0-FA20-459B-B182-96B74B2D2A9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5D9007A3-5F4C-481E-A5C9-4CCCE29669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03661804"/>
      <w:docPartObj>
        <w:docPartGallery w:val="Page Numbers (Bottom of Page)"/>
        <w:docPartUnique/>
      </w:docPartObj>
    </w:sdtPr>
    <w:sdtContent>
      <w:p w14:paraId="1A89D55C" w14:textId="77777777" w:rsidR="006D7428" w:rsidRDefault="006D7428">
        <w:pPr>
          <w:pStyle w:val="Stopka"/>
          <w:jc w:val="center"/>
        </w:pPr>
      </w:p>
      <w:tbl>
        <w:tblPr>
          <w:tblStyle w:val="Tabela-Siatka"/>
          <w:tblW w:w="8222" w:type="dxa"/>
          <w:tblInd w:w="-5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2742"/>
          <w:gridCol w:w="3070"/>
          <w:gridCol w:w="2410"/>
        </w:tblGrid>
        <w:tr w:rsidR="008C22E4" w14:paraId="204D78BD" w14:textId="77777777" w:rsidTr="003B0E89">
          <w:trPr>
            <w:trHeight w:val="851"/>
          </w:trPr>
          <w:tc>
            <w:tcPr>
              <w:tcW w:w="2742" w:type="dxa"/>
            </w:tcPr>
            <w:p w14:paraId="34CAF2E1" w14:textId="77777777" w:rsidR="006D7428" w:rsidRPr="007C3395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/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62336" behindDoc="0" locked="0" layoutInCell="1" allowOverlap="1" wp14:anchorId="5F3D6B19" wp14:editId="52428748">
                        <wp:simplePos x="0" y="0"/>
                        <wp:positionH relativeFrom="margin">
                          <wp:posOffset>0</wp:posOffset>
                        </wp:positionH>
                        <wp:positionV relativeFrom="paragraph">
                          <wp:posOffset>-52706</wp:posOffset>
                        </wp:positionV>
                        <wp:extent cx="5039995" cy="0"/>
                        <wp:effectExtent l="0" t="0" r="0" b="0"/>
                        <wp:wrapNone/>
                        <wp:docPr id="1434915767" name="Łącznik prosty 1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CnPr/>
                              <wps:spPr>
                                <a:xfrm>
                                  <a:off x="0" y="0"/>
                                  <a:ext cx="50399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ysClr val="windowText" lastClr="000000"/>
                                  </a:solidFill>
                                  <a:miter lim="800000"/>
                                </a:ln>
                              </wps:spPr>
                              <wps:bodyPr/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line id="Łącznik prosty 1" o:spid="_x0000_s2049" style="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isibility:visible;z-index:251663360" from="0,-4.15pt" to="396.85pt,-4.15pt" strokecolor="black" strokeweight="0.5pt">
                        <v:stroke joinstyle="miter"/>
                        <w10:wrap anchorx="margin"/>
                      </v:line>
                    </w:pict>
                  </mc:Fallback>
                </mc:AlternateContent>
              </w:r>
            </w:p>
          </w:tc>
          <w:tc>
            <w:tcPr>
              <w:tcW w:w="3070" w:type="dxa"/>
            </w:tcPr>
            <w:p w14:paraId="68D46E03" w14:textId="77777777" w:rsidR="006D7428" w:rsidRPr="00E22399" w:rsidRDefault="005B2111" w:rsidP="00A846A9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ind w:hanging="15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 w:cs="Arial"/>
                  <w:noProof/>
                  <w:sz w:val="14"/>
                  <w:szCs w:val="14"/>
                </w:rPr>
                <w:drawing>
                  <wp:inline distT="0" distB="0" distL="0" distR="0" wp14:anchorId="5D4CAFE5" wp14:editId="6204BCC1">
                    <wp:extent cx="466725" cy="466725"/>
                    <wp:effectExtent l="0" t="0" r="9525" b="9525"/>
                    <wp:docPr id="1741353309" name="Obraz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10390744" name="Obraz 1010390744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66725" cy="46672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410" w:type="dxa"/>
            </w:tcPr>
            <w:p w14:paraId="388D65D9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 w:rsidRPr="00E22399">
                <w:rPr>
                  <w:rFonts w:ascii="Lato" w:hAnsi="Lato" w:cs="Arial"/>
                  <w:sz w:val="14"/>
                  <w:szCs w:val="14"/>
                </w:rPr>
                <w:t xml:space="preserve">ul. </w:t>
              </w:r>
              <w:r>
                <w:rPr>
                  <w:rFonts w:ascii="Lato" w:hAnsi="Lato" w:cs="Arial"/>
                  <w:sz w:val="14"/>
                  <w:szCs w:val="14"/>
                </w:rPr>
                <w:t>Borowska 138</w:t>
              </w:r>
            </w:p>
            <w:p w14:paraId="2388F9DE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 w:cs="Arial"/>
                  <w:sz w:val="14"/>
                  <w:szCs w:val="14"/>
                </w:rPr>
              </w:pPr>
              <w:r>
                <w:rPr>
                  <w:rFonts w:ascii="Lato" w:hAnsi="Lato" w:cs="Arial"/>
                  <w:sz w:val="14"/>
                  <w:szCs w:val="14"/>
                </w:rPr>
                <w:t>50-552 Wrocław</w:t>
              </w:r>
            </w:p>
            <w:p w14:paraId="58E690CA" w14:textId="77777777" w:rsidR="006D7428" w:rsidRPr="00E22399" w:rsidRDefault="005B2111" w:rsidP="005E2665">
              <w:pPr>
                <w:pStyle w:val="Stopka"/>
                <w:tabs>
                  <w:tab w:val="clear" w:pos="4536"/>
                  <w:tab w:val="clear" w:pos="9072"/>
                  <w:tab w:val="left" w:pos="5954"/>
                </w:tabs>
                <w:jc w:val="both"/>
                <w:rPr>
                  <w:rFonts w:ascii="Lato" w:hAnsi="Lato"/>
                  <w:sz w:val="14"/>
                  <w:szCs w:val="14"/>
                </w:rPr>
              </w:pPr>
              <w:r w:rsidRPr="006B51CD">
                <w:rPr>
                  <w:rFonts w:ascii="Lato" w:hAnsi="Lato" w:cs="Arial"/>
                  <w:sz w:val="14"/>
                  <w:szCs w:val="14"/>
                </w:rPr>
                <w:t>www.gov.pl/web/kwpsp-wroclaw</w:t>
              </w:r>
            </w:p>
          </w:tc>
        </w:tr>
      </w:tbl>
      <w:p w14:paraId="571DBEF4" w14:textId="77777777" w:rsidR="006D7428" w:rsidRDefault="005B211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337DBE" w14:textId="77777777" w:rsidR="006D7428" w:rsidRPr="006E775B" w:rsidRDefault="006D7428" w:rsidP="006E775B">
    <w:pPr>
      <w:pStyle w:val="Stopka"/>
      <w:tabs>
        <w:tab w:val="clear" w:pos="4536"/>
        <w:tab w:val="clear" w:pos="9072"/>
        <w:tab w:val="left" w:pos="5954"/>
      </w:tabs>
      <w:rPr>
        <w:rFonts w:ascii="Lato" w:hAnsi="Lato"/>
        <w:sz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5812" w:type="dxa"/>
      <w:tblInd w:w="-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58"/>
      <w:gridCol w:w="2354"/>
    </w:tblGrid>
    <w:tr w:rsidR="00340AD4" w14:paraId="6521259F" w14:textId="77777777" w:rsidTr="00340AD4">
      <w:trPr>
        <w:trHeight w:val="851"/>
      </w:trPr>
      <w:tc>
        <w:tcPr>
          <w:tcW w:w="2742" w:type="dxa"/>
        </w:tcPr>
        <w:p w14:paraId="01AF482C" w14:textId="1E9DA2FA" w:rsidR="00340AD4" w:rsidRPr="007C3395" w:rsidRDefault="00340AD4" w:rsidP="007C3395">
          <w:pPr>
            <w:pStyle w:val="Stopka"/>
            <w:tabs>
              <w:tab w:val="clear" w:pos="4536"/>
              <w:tab w:val="clear" w:pos="9072"/>
              <w:tab w:val="left" w:pos="5954"/>
            </w:tabs>
            <w:jc w:val="both"/>
            <w:rPr>
              <w:rFonts w:ascii="Lato" w:hAnsi="Lato" w:cs="Arial"/>
              <w:sz w:val="14"/>
              <w:szCs w:val="14"/>
            </w:rPr>
          </w:pPr>
          <w:r>
            <w:rPr>
              <w:rFonts w:ascii="Lato" w:hAnsi="Lato"/>
              <w:noProof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3D41DE4F" wp14:editId="22FA5DF5">
                    <wp:simplePos x="0" y="0"/>
                    <wp:positionH relativeFrom="margin">
                      <wp:posOffset>0</wp:posOffset>
                    </wp:positionH>
                    <wp:positionV relativeFrom="paragraph">
                      <wp:posOffset>-52706</wp:posOffset>
                    </wp:positionV>
                    <wp:extent cx="5039995" cy="0"/>
                    <wp:effectExtent l="0" t="0" r="0" b="0"/>
                    <wp:wrapNone/>
                    <wp:docPr id="623337100" name="Łącznik prosty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0399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ysClr val="windowText" lastClr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24DDD104" id="Łącznik prosty 1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4.15pt" to="396.85pt,-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" strokecolor="windowText" strokeweight=".5pt">
                    <v:stroke joinstyle="miter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666432" behindDoc="0" locked="0" layoutInCell="1" allowOverlap="1" wp14:anchorId="336950B5" wp14:editId="6A4A0C5D">
                <wp:simplePos x="0" y="0"/>
                <wp:positionH relativeFrom="margin">
                  <wp:posOffset>-3175</wp:posOffset>
                </wp:positionH>
                <wp:positionV relativeFrom="margin">
                  <wp:posOffset>110490</wp:posOffset>
                </wp:positionV>
                <wp:extent cx="2059142" cy="495300"/>
                <wp:effectExtent l="0" t="0" r="0" b="0"/>
                <wp:wrapSquare wrapText="bothSides"/>
                <wp:docPr id="4" name="Obrázek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Obrázek 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9142" cy="495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043C00">
            <w:rPr>
              <w:rFonts w:ascii="Lato" w:hAnsi="Lato" w:cs="Arial"/>
              <w:sz w:val="14"/>
              <w:szCs w:val="14"/>
            </w:rPr>
            <w:t>SM</w:t>
          </w:r>
        </w:p>
      </w:tc>
      <w:tc>
        <w:tcPr>
          <w:tcW w:w="3070" w:type="dxa"/>
        </w:tcPr>
        <w:p w14:paraId="3C708119" w14:textId="3AABAEE8" w:rsidR="00340AD4" w:rsidRPr="00E22399" w:rsidRDefault="00340AD4" w:rsidP="00A846A9">
          <w:pPr>
            <w:pStyle w:val="Stopka"/>
            <w:tabs>
              <w:tab w:val="clear" w:pos="4536"/>
              <w:tab w:val="clear" w:pos="9072"/>
              <w:tab w:val="left" w:pos="5954"/>
            </w:tabs>
            <w:ind w:hanging="15"/>
            <w:rPr>
              <w:rFonts w:ascii="Lato" w:hAnsi="Lato" w:cs="Arial"/>
              <w:sz w:val="14"/>
              <w:szCs w:val="14"/>
            </w:rPr>
          </w:pPr>
        </w:p>
      </w:tc>
    </w:tr>
  </w:tbl>
  <w:p w14:paraId="43AD4078" w14:textId="6761C68E" w:rsidR="006D7428" w:rsidRPr="00E22399" w:rsidRDefault="00340AD4" w:rsidP="00FE6CC5">
    <w:pPr>
      <w:pStyle w:val="Stopka"/>
      <w:tabs>
        <w:tab w:val="clear" w:pos="4536"/>
        <w:tab w:val="clear" w:pos="9072"/>
        <w:tab w:val="left" w:pos="5954"/>
      </w:tabs>
      <w:rPr>
        <w:rFonts w:ascii="Lato" w:hAnsi="Lato"/>
        <w:sz w:val="16"/>
      </w:rPr>
    </w:pPr>
    <w:r w:rsidRPr="00340AD4">
      <w:rPr>
        <w:rFonts w:ascii="Calibri" w:eastAsia="Calibri" w:hAnsi="Calibri" w:cs="Times New Roman"/>
        <w:noProof/>
        <w:lang w:val="cs-CZ"/>
      </w:rPr>
      <w:drawing>
        <wp:anchor distT="0" distB="0" distL="114300" distR="114300" simplePos="0" relativeHeight="251668480" behindDoc="0" locked="0" layoutInCell="1" allowOverlap="1" wp14:anchorId="51EC5082" wp14:editId="2D0B3258">
          <wp:simplePos x="0" y="0"/>
          <wp:positionH relativeFrom="margin">
            <wp:align>right</wp:align>
          </wp:positionH>
          <wp:positionV relativeFrom="paragraph">
            <wp:posOffset>-456565</wp:posOffset>
          </wp:positionV>
          <wp:extent cx="845820" cy="227965"/>
          <wp:effectExtent l="0" t="0" r="0" b="635"/>
          <wp:wrapNone/>
          <wp:docPr id="3" name="Obráze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5820" cy="227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88F1129" w14:textId="77777777" w:rsidR="006D7428" w:rsidRPr="00E22399" w:rsidRDefault="006D7428">
    <w:pPr>
      <w:pStyle w:val="Stopka"/>
      <w:rPr>
        <w:rFonts w:ascii="Lato" w:hAnsi="Lat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7E1B25" w14:textId="77777777" w:rsidR="004D7C74" w:rsidRDefault="004D7C74">
      <w:pPr>
        <w:spacing w:after="0" w:line="240" w:lineRule="auto"/>
      </w:pPr>
      <w:r>
        <w:separator/>
      </w:r>
    </w:p>
  </w:footnote>
  <w:footnote w:type="continuationSeparator" w:id="0">
    <w:p w14:paraId="54438500" w14:textId="77777777" w:rsidR="004D7C74" w:rsidRDefault="004D7C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15CA7" w14:textId="77777777" w:rsidR="006D7428" w:rsidRDefault="005B2111" w:rsidP="001F39DD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C368336" wp14:editId="62548349">
          <wp:simplePos x="0" y="0"/>
          <wp:positionH relativeFrom="column">
            <wp:posOffset>-784225</wp:posOffset>
          </wp:positionH>
          <wp:positionV relativeFrom="paragraph">
            <wp:posOffset>65566</wp:posOffset>
          </wp:positionV>
          <wp:extent cx="5039360" cy="747395"/>
          <wp:effectExtent l="0" t="0" r="8890" b="0"/>
          <wp:wrapNone/>
          <wp:docPr id="61003517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9252365" name="Obraz 19292523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9360" cy="747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7DC1775" w14:textId="77777777" w:rsidR="006D7428" w:rsidRDefault="006D7428" w:rsidP="009276B2">
    <w:pPr>
      <w:pStyle w:val="Nagwek"/>
      <w:tabs>
        <w:tab w:val="clear" w:pos="4536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6E318" w14:textId="18C3A36F" w:rsidR="006D7428" w:rsidRDefault="005B2111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ACA2CC6" wp14:editId="6924A103">
          <wp:simplePos x="0" y="0"/>
          <wp:positionH relativeFrom="column">
            <wp:posOffset>-784225</wp:posOffset>
          </wp:positionH>
          <wp:positionV relativeFrom="paragraph">
            <wp:posOffset>65566</wp:posOffset>
          </wp:positionV>
          <wp:extent cx="5039360" cy="747395"/>
          <wp:effectExtent l="0" t="0" r="8890" b="0"/>
          <wp:wrapNone/>
          <wp:docPr id="87551014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9252365" name="Obraz 192925236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9360" cy="747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6033D">
      <w:t xml:space="preserve">Załącznik </w:t>
    </w:r>
    <w:r w:rsidR="00DC7D58">
      <w:t>nr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860850"/>
    <w:multiLevelType w:val="multilevel"/>
    <w:tmpl w:val="34B2ED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1414D8"/>
    <w:multiLevelType w:val="hybridMultilevel"/>
    <w:tmpl w:val="08224A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333E03"/>
    <w:multiLevelType w:val="hybridMultilevel"/>
    <w:tmpl w:val="96420EA8"/>
    <w:lvl w:ilvl="0" w:tplc="C6124C2C">
      <w:start w:val="1"/>
      <w:numFmt w:val="decimal"/>
      <w:lvlText w:val="%1."/>
      <w:lvlJc w:val="left"/>
      <w:pPr>
        <w:ind w:left="1440" w:hanging="360"/>
      </w:pPr>
    </w:lvl>
    <w:lvl w:ilvl="1" w:tplc="B7BC3322" w:tentative="1">
      <w:start w:val="1"/>
      <w:numFmt w:val="lowerLetter"/>
      <w:lvlText w:val="%2."/>
      <w:lvlJc w:val="left"/>
      <w:pPr>
        <w:ind w:left="2160" w:hanging="360"/>
      </w:pPr>
    </w:lvl>
    <w:lvl w:ilvl="2" w:tplc="E9EA355E" w:tentative="1">
      <w:start w:val="1"/>
      <w:numFmt w:val="lowerRoman"/>
      <w:lvlText w:val="%3."/>
      <w:lvlJc w:val="right"/>
      <w:pPr>
        <w:ind w:left="2880" w:hanging="180"/>
      </w:pPr>
    </w:lvl>
    <w:lvl w:ilvl="3" w:tplc="B9FA5AAE" w:tentative="1">
      <w:start w:val="1"/>
      <w:numFmt w:val="decimal"/>
      <w:lvlText w:val="%4."/>
      <w:lvlJc w:val="left"/>
      <w:pPr>
        <w:ind w:left="3600" w:hanging="360"/>
      </w:pPr>
    </w:lvl>
    <w:lvl w:ilvl="4" w:tplc="4DA2D032" w:tentative="1">
      <w:start w:val="1"/>
      <w:numFmt w:val="lowerLetter"/>
      <w:lvlText w:val="%5."/>
      <w:lvlJc w:val="left"/>
      <w:pPr>
        <w:ind w:left="4320" w:hanging="360"/>
      </w:pPr>
    </w:lvl>
    <w:lvl w:ilvl="5" w:tplc="92868EBC" w:tentative="1">
      <w:start w:val="1"/>
      <w:numFmt w:val="lowerRoman"/>
      <w:lvlText w:val="%6."/>
      <w:lvlJc w:val="right"/>
      <w:pPr>
        <w:ind w:left="5040" w:hanging="180"/>
      </w:pPr>
    </w:lvl>
    <w:lvl w:ilvl="6" w:tplc="46302672" w:tentative="1">
      <w:start w:val="1"/>
      <w:numFmt w:val="decimal"/>
      <w:lvlText w:val="%7."/>
      <w:lvlJc w:val="left"/>
      <w:pPr>
        <w:ind w:left="5760" w:hanging="360"/>
      </w:pPr>
    </w:lvl>
    <w:lvl w:ilvl="7" w:tplc="57748E4C" w:tentative="1">
      <w:start w:val="1"/>
      <w:numFmt w:val="lowerLetter"/>
      <w:lvlText w:val="%8."/>
      <w:lvlJc w:val="left"/>
      <w:pPr>
        <w:ind w:left="6480" w:hanging="360"/>
      </w:pPr>
    </w:lvl>
    <w:lvl w:ilvl="8" w:tplc="99165B84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1184788"/>
    <w:multiLevelType w:val="hybridMultilevel"/>
    <w:tmpl w:val="96420EA8"/>
    <w:lvl w:ilvl="0" w:tplc="28FCBE32">
      <w:start w:val="1"/>
      <w:numFmt w:val="decimal"/>
      <w:lvlText w:val="%1."/>
      <w:lvlJc w:val="left"/>
      <w:pPr>
        <w:ind w:left="588" w:hanging="360"/>
      </w:pPr>
    </w:lvl>
    <w:lvl w:ilvl="1" w:tplc="0AB4EB8A">
      <w:start w:val="1"/>
      <w:numFmt w:val="lowerLetter"/>
      <w:lvlText w:val="%2."/>
      <w:lvlJc w:val="left"/>
      <w:pPr>
        <w:ind w:left="1308" w:hanging="360"/>
      </w:pPr>
    </w:lvl>
    <w:lvl w:ilvl="2" w:tplc="CDA031E0">
      <w:start w:val="1"/>
      <w:numFmt w:val="lowerRoman"/>
      <w:lvlText w:val="%3."/>
      <w:lvlJc w:val="right"/>
      <w:pPr>
        <w:ind w:left="2028" w:hanging="180"/>
      </w:pPr>
    </w:lvl>
    <w:lvl w:ilvl="3" w:tplc="C504DE1E">
      <w:start w:val="1"/>
      <w:numFmt w:val="decimal"/>
      <w:lvlText w:val="%4."/>
      <w:lvlJc w:val="left"/>
      <w:pPr>
        <w:ind w:left="2748" w:hanging="360"/>
      </w:pPr>
    </w:lvl>
    <w:lvl w:ilvl="4" w:tplc="BF0E1EC4">
      <w:start w:val="1"/>
      <w:numFmt w:val="lowerLetter"/>
      <w:lvlText w:val="%5."/>
      <w:lvlJc w:val="left"/>
      <w:pPr>
        <w:ind w:left="3468" w:hanging="360"/>
      </w:pPr>
    </w:lvl>
    <w:lvl w:ilvl="5" w:tplc="8C6EF536">
      <w:start w:val="1"/>
      <w:numFmt w:val="lowerRoman"/>
      <w:lvlText w:val="%6."/>
      <w:lvlJc w:val="right"/>
      <w:pPr>
        <w:ind w:left="4188" w:hanging="180"/>
      </w:pPr>
    </w:lvl>
    <w:lvl w:ilvl="6" w:tplc="C486E9EA">
      <w:start w:val="1"/>
      <w:numFmt w:val="decimal"/>
      <w:lvlText w:val="%7."/>
      <w:lvlJc w:val="left"/>
      <w:pPr>
        <w:ind w:left="4908" w:hanging="360"/>
      </w:pPr>
    </w:lvl>
    <w:lvl w:ilvl="7" w:tplc="4F68E304">
      <w:start w:val="1"/>
      <w:numFmt w:val="lowerLetter"/>
      <w:lvlText w:val="%8."/>
      <w:lvlJc w:val="left"/>
      <w:pPr>
        <w:ind w:left="5628" w:hanging="360"/>
      </w:pPr>
    </w:lvl>
    <w:lvl w:ilvl="8" w:tplc="99D275D8">
      <w:start w:val="1"/>
      <w:numFmt w:val="lowerRoman"/>
      <w:lvlText w:val="%9."/>
      <w:lvlJc w:val="right"/>
      <w:pPr>
        <w:ind w:left="6348" w:hanging="180"/>
      </w:pPr>
    </w:lvl>
  </w:abstractNum>
  <w:abstractNum w:abstractNumId="4" w15:restartNumberingAfterBreak="0">
    <w:nsid w:val="37FE5248"/>
    <w:multiLevelType w:val="hybridMultilevel"/>
    <w:tmpl w:val="772AE7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0A3D91"/>
    <w:multiLevelType w:val="hybridMultilevel"/>
    <w:tmpl w:val="065087FC"/>
    <w:lvl w:ilvl="0" w:tplc="4C4441B6">
      <w:start w:val="1"/>
      <w:numFmt w:val="decimal"/>
      <w:lvlText w:val="%1."/>
      <w:lvlJc w:val="left"/>
      <w:pPr>
        <w:ind w:left="720" w:hanging="360"/>
      </w:pPr>
      <w:rPr>
        <w:rFonts w:ascii="Lato" w:eastAsiaTheme="minorHAnsi" w:hAnsi="Lato" w:cstheme="minorBidi"/>
      </w:rPr>
    </w:lvl>
    <w:lvl w:ilvl="1" w:tplc="5638272E" w:tentative="1">
      <w:start w:val="1"/>
      <w:numFmt w:val="lowerLetter"/>
      <w:lvlText w:val="%2."/>
      <w:lvlJc w:val="left"/>
      <w:pPr>
        <w:ind w:left="1440" w:hanging="360"/>
      </w:pPr>
    </w:lvl>
    <w:lvl w:ilvl="2" w:tplc="6422D07A" w:tentative="1">
      <w:start w:val="1"/>
      <w:numFmt w:val="lowerRoman"/>
      <w:lvlText w:val="%3."/>
      <w:lvlJc w:val="right"/>
      <w:pPr>
        <w:ind w:left="2160" w:hanging="180"/>
      </w:pPr>
    </w:lvl>
    <w:lvl w:ilvl="3" w:tplc="50C06E38" w:tentative="1">
      <w:start w:val="1"/>
      <w:numFmt w:val="decimal"/>
      <w:lvlText w:val="%4."/>
      <w:lvlJc w:val="left"/>
      <w:pPr>
        <w:ind w:left="2880" w:hanging="360"/>
      </w:pPr>
    </w:lvl>
    <w:lvl w:ilvl="4" w:tplc="F61298B2" w:tentative="1">
      <w:start w:val="1"/>
      <w:numFmt w:val="lowerLetter"/>
      <w:lvlText w:val="%5."/>
      <w:lvlJc w:val="left"/>
      <w:pPr>
        <w:ind w:left="3600" w:hanging="360"/>
      </w:pPr>
    </w:lvl>
    <w:lvl w:ilvl="5" w:tplc="85C65F4E" w:tentative="1">
      <w:start w:val="1"/>
      <w:numFmt w:val="lowerRoman"/>
      <w:lvlText w:val="%6."/>
      <w:lvlJc w:val="right"/>
      <w:pPr>
        <w:ind w:left="4320" w:hanging="180"/>
      </w:pPr>
    </w:lvl>
    <w:lvl w:ilvl="6" w:tplc="9BFED946" w:tentative="1">
      <w:start w:val="1"/>
      <w:numFmt w:val="decimal"/>
      <w:lvlText w:val="%7."/>
      <w:lvlJc w:val="left"/>
      <w:pPr>
        <w:ind w:left="5040" w:hanging="360"/>
      </w:pPr>
    </w:lvl>
    <w:lvl w:ilvl="7" w:tplc="CF14F092" w:tentative="1">
      <w:start w:val="1"/>
      <w:numFmt w:val="lowerLetter"/>
      <w:lvlText w:val="%8."/>
      <w:lvlJc w:val="left"/>
      <w:pPr>
        <w:ind w:left="5760" w:hanging="360"/>
      </w:pPr>
    </w:lvl>
    <w:lvl w:ilvl="8" w:tplc="ABBE35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865669"/>
    <w:multiLevelType w:val="hybridMultilevel"/>
    <w:tmpl w:val="A8A09E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7986252"/>
    <w:multiLevelType w:val="hybridMultilevel"/>
    <w:tmpl w:val="96420EA8"/>
    <w:lvl w:ilvl="0" w:tplc="DA70A2C8">
      <w:start w:val="1"/>
      <w:numFmt w:val="decimal"/>
      <w:lvlText w:val="%1."/>
      <w:lvlJc w:val="left"/>
      <w:pPr>
        <w:ind w:left="720" w:hanging="360"/>
      </w:pPr>
    </w:lvl>
    <w:lvl w:ilvl="1" w:tplc="673A9E24" w:tentative="1">
      <w:start w:val="1"/>
      <w:numFmt w:val="lowerLetter"/>
      <w:lvlText w:val="%2."/>
      <w:lvlJc w:val="left"/>
      <w:pPr>
        <w:ind w:left="1440" w:hanging="360"/>
      </w:pPr>
    </w:lvl>
    <w:lvl w:ilvl="2" w:tplc="5AD291B4" w:tentative="1">
      <w:start w:val="1"/>
      <w:numFmt w:val="lowerRoman"/>
      <w:lvlText w:val="%3."/>
      <w:lvlJc w:val="right"/>
      <w:pPr>
        <w:ind w:left="2160" w:hanging="180"/>
      </w:pPr>
    </w:lvl>
    <w:lvl w:ilvl="3" w:tplc="3744855A" w:tentative="1">
      <w:start w:val="1"/>
      <w:numFmt w:val="decimal"/>
      <w:lvlText w:val="%4."/>
      <w:lvlJc w:val="left"/>
      <w:pPr>
        <w:ind w:left="2880" w:hanging="360"/>
      </w:pPr>
    </w:lvl>
    <w:lvl w:ilvl="4" w:tplc="4E7C5CE8" w:tentative="1">
      <w:start w:val="1"/>
      <w:numFmt w:val="lowerLetter"/>
      <w:lvlText w:val="%5."/>
      <w:lvlJc w:val="left"/>
      <w:pPr>
        <w:ind w:left="3600" w:hanging="360"/>
      </w:pPr>
    </w:lvl>
    <w:lvl w:ilvl="5" w:tplc="B358E938" w:tentative="1">
      <w:start w:val="1"/>
      <w:numFmt w:val="lowerRoman"/>
      <w:lvlText w:val="%6."/>
      <w:lvlJc w:val="right"/>
      <w:pPr>
        <w:ind w:left="4320" w:hanging="180"/>
      </w:pPr>
    </w:lvl>
    <w:lvl w:ilvl="6" w:tplc="8F3EA594" w:tentative="1">
      <w:start w:val="1"/>
      <w:numFmt w:val="decimal"/>
      <w:lvlText w:val="%7."/>
      <w:lvlJc w:val="left"/>
      <w:pPr>
        <w:ind w:left="5040" w:hanging="360"/>
      </w:pPr>
    </w:lvl>
    <w:lvl w:ilvl="7" w:tplc="9BB0455C" w:tentative="1">
      <w:start w:val="1"/>
      <w:numFmt w:val="lowerLetter"/>
      <w:lvlText w:val="%8."/>
      <w:lvlJc w:val="left"/>
      <w:pPr>
        <w:ind w:left="5760" w:hanging="360"/>
      </w:pPr>
    </w:lvl>
    <w:lvl w:ilvl="8" w:tplc="6A8CEFA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3454D3"/>
    <w:multiLevelType w:val="hybridMultilevel"/>
    <w:tmpl w:val="DB4EBFA8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5E4838DB"/>
    <w:multiLevelType w:val="hybridMultilevel"/>
    <w:tmpl w:val="A1DCF2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9D0237D"/>
    <w:multiLevelType w:val="hybridMultilevel"/>
    <w:tmpl w:val="96420EA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FC171FA"/>
    <w:multiLevelType w:val="hybridMultilevel"/>
    <w:tmpl w:val="C018E3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3002148">
    <w:abstractNumId w:val="5"/>
  </w:num>
  <w:num w:numId="2" w16cid:durableId="1513378781">
    <w:abstractNumId w:val="2"/>
  </w:num>
  <w:num w:numId="3" w16cid:durableId="777679827">
    <w:abstractNumId w:val="7"/>
  </w:num>
  <w:num w:numId="4" w16cid:durableId="209940343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4334406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130784123">
    <w:abstractNumId w:val="9"/>
  </w:num>
  <w:num w:numId="7" w16cid:durableId="2004581456">
    <w:abstractNumId w:val="3"/>
  </w:num>
  <w:num w:numId="8" w16cid:durableId="1040592680">
    <w:abstractNumId w:val="10"/>
  </w:num>
  <w:num w:numId="9" w16cid:durableId="1803159671">
    <w:abstractNumId w:val="11"/>
  </w:num>
  <w:num w:numId="10" w16cid:durableId="125591522">
    <w:abstractNumId w:val="4"/>
  </w:num>
  <w:num w:numId="11" w16cid:durableId="1172186030">
    <w:abstractNumId w:val="1"/>
  </w:num>
  <w:num w:numId="12" w16cid:durableId="203700027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575621612">
    <w:abstractNumId w:val="6"/>
  </w:num>
  <w:num w:numId="14" w16cid:durableId="100185809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2E4"/>
    <w:rsid w:val="000209EF"/>
    <w:rsid w:val="00022990"/>
    <w:rsid w:val="00041848"/>
    <w:rsid w:val="00043C00"/>
    <w:rsid w:val="000546B2"/>
    <w:rsid w:val="0009503A"/>
    <w:rsid w:val="000B056C"/>
    <w:rsid w:val="000C647C"/>
    <w:rsid w:val="000F608F"/>
    <w:rsid w:val="0016033D"/>
    <w:rsid w:val="00186445"/>
    <w:rsid w:val="00193AFE"/>
    <w:rsid w:val="00193E3C"/>
    <w:rsid w:val="001A4636"/>
    <w:rsid w:val="001A556D"/>
    <w:rsid w:val="001B646D"/>
    <w:rsid w:val="001F7341"/>
    <w:rsid w:val="00226B80"/>
    <w:rsid w:val="00244B2B"/>
    <w:rsid w:val="002551DB"/>
    <w:rsid w:val="002E3CD3"/>
    <w:rsid w:val="002F690C"/>
    <w:rsid w:val="00340AD4"/>
    <w:rsid w:val="00346A9A"/>
    <w:rsid w:val="003504B0"/>
    <w:rsid w:val="003825F1"/>
    <w:rsid w:val="00392280"/>
    <w:rsid w:val="003D4CBE"/>
    <w:rsid w:val="003D537C"/>
    <w:rsid w:val="003E67C1"/>
    <w:rsid w:val="003F71B8"/>
    <w:rsid w:val="004358C7"/>
    <w:rsid w:val="004423C9"/>
    <w:rsid w:val="0047676E"/>
    <w:rsid w:val="00490718"/>
    <w:rsid w:val="00493035"/>
    <w:rsid w:val="004B2788"/>
    <w:rsid w:val="004C674D"/>
    <w:rsid w:val="004D6489"/>
    <w:rsid w:val="004D7C74"/>
    <w:rsid w:val="004F456F"/>
    <w:rsid w:val="005239ED"/>
    <w:rsid w:val="00583E89"/>
    <w:rsid w:val="005B2111"/>
    <w:rsid w:val="005C4A14"/>
    <w:rsid w:val="005C4BAB"/>
    <w:rsid w:val="005F18EB"/>
    <w:rsid w:val="00622349"/>
    <w:rsid w:val="00627496"/>
    <w:rsid w:val="00637593"/>
    <w:rsid w:val="006533BE"/>
    <w:rsid w:val="00696E39"/>
    <w:rsid w:val="006D6593"/>
    <w:rsid w:val="006D7428"/>
    <w:rsid w:val="006E6161"/>
    <w:rsid w:val="00705DAF"/>
    <w:rsid w:val="007361EE"/>
    <w:rsid w:val="00760D09"/>
    <w:rsid w:val="00767A20"/>
    <w:rsid w:val="0078073A"/>
    <w:rsid w:val="007E0077"/>
    <w:rsid w:val="00814B29"/>
    <w:rsid w:val="008205F0"/>
    <w:rsid w:val="0082187B"/>
    <w:rsid w:val="00823528"/>
    <w:rsid w:val="00827FDE"/>
    <w:rsid w:val="00851051"/>
    <w:rsid w:val="008C22E4"/>
    <w:rsid w:val="008F7C39"/>
    <w:rsid w:val="00937658"/>
    <w:rsid w:val="00995F5C"/>
    <w:rsid w:val="009C2413"/>
    <w:rsid w:val="009E61E6"/>
    <w:rsid w:val="00A92789"/>
    <w:rsid w:val="00AA36F0"/>
    <w:rsid w:val="00AC75D2"/>
    <w:rsid w:val="00AF306E"/>
    <w:rsid w:val="00AF41D5"/>
    <w:rsid w:val="00B43783"/>
    <w:rsid w:val="00B479D1"/>
    <w:rsid w:val="00B8597E"/>
    <w:rsid w:val="00C11E98"/>
    <w:rsid w:val="00C63B99"/>
    <w:rsid w:val="00C756D9"/>
    <w:rsid w:val="00C75FDA"/>
    <w:rsid w:val="00CA11E8"/>
    <w:rsid w:val="00D14C4D"/>
    <w:rsid w:val="00D451F4"/>
    <w:rsid w:val="00D622C4"/>
    <w:rsid w:val="00D93FD5"/>
    <w:rsid w:val="00DA1169"/>
    <w:rsid w:val="00DA6990"/>
    <w:rsid w:val="00DC7D58"/>
    <w:rsid w:val="00DE02EF"/>
    <w:rsid w:val="00E24209"/>
    <w:rsid w:val="00E26493"/>
    <w:rsid w:val="00EB069B"/>
    <w:rsid w:val="00F63A3D"/>
    <w:rsid w:val="00F84063"/>
    <w:rsid w:val="00F860E1"/>
    <w:rsid w:val="00FA20D8"/>
    <w:rsid w:val="00FB137E"/>
    <w:rsid w:val="00FC2B6E"/>
    <w:rsid w:val="00FF0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F9C4E4"/>
  <w15:docId w15:val="{24720A56-B8EC-4738-9DDF-7F1AAE104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basedOn w:val="Domylnaczcionkaakapitu"/>
    <w:uiPriority w:val="99"/>
    <w:unhideWhenUsed/>
    <w:rsid w:val="00A701AE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A029E4"/>
    <w:pPr>
      <w:ind w:left="720"/>
      <w:contextualSpacing/>
    </w:pPr>
  </w:style>
  <w:style w:type="character" w:styleId="Pogrubienie">
    <w:name w:val="Strong"/>
    <w:uiPriority w:val="22"/>
    <w:qFormat/>
    <w:rsid w:val="004E0380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E038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E038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E0380"/>
    <w:rPr>
      <w:vertAlign w:val="superscript"/>
    </w:rPr>
  </w:style>
  <w:style w:type="paragraph" w:styleId="Tekstpodstawowy2">
    <w:name w:val="Body Text 2"/>
    <w:basedOn w:val="Normalny"/>
    <w:link w:val="Tekstpodstawowy2Znak"/>
    <w:uiPriority w:val="99"/>
    <w:rsid w:val="00916E02"/>
    <w:pPr>
      <w:spacing w:after="120" w:line="48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916E02"/>
    <w:rPr>
      <w:rFonts w:ascii="Calibri" w:eastAsia="Calibri" w:hAnsi="Calibri" w:cs="Calibri"/>
      <w:sz w:val="20"/>
      <w:szCs w:val="20"/>
      <w:lang w:eastAsia="pl-PL"/>
    </w:rPr>
  </w:style>
  <w:style w:type="paragraph" w:customStyle="1" w:styleId="Default">
    <w:name w:val="Default"/>
    <w:rsid w:val="00170BBB"/>
    <w:pPr>
      <w:autoSpaceDE w:val="0"/>
      <w:autoSpaceDN w:val="0"/>
      <w:adjustRightInd w:val="0"/>
      <w:spacing w:after="0" w:line="240" w:lineRule="auto"/>
    </w:pPr>
    <w:rPr>
      <w:rFonts w:ascii="Lato" w:hAnsi="Lato" w:cs="Lato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6E77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1">
    <w:name w:val="dane1"/>
    <w:basedOn w:val="Normalny"/>
    <w:link w:val="dane1Znak"/>
    <w:qFormat/>
    <w:rsid w:val="003D0317"/>
    <w:pPr>
      <w:spacing w:after="0" w:line="276" w:lineRule="auto"/>
    </w:pPr>
    <w:rPr>
      <w:rFonts w:ascii="Lato" w:hAnsi="Lato"/>
      <w:sz w:val="24"/>
    </w:rPr>
  </w:style>
  <w:style w:type="character" w:customStyle="1" w:styleId="dane1Znak">
    <w:name w:val="dane1 Znak"/>
    <w:basedOn w:val="Domylnaczcionkaakapitu"/>
    <w:link w:val="dane1"/>
    <w:rsid w:val="003D0317"/>
    <w:rPr>
      <w:rFonts w:ascii="Lato" w:hAnsi="Lato"/>
      <w:sz w:val="24"/>
    </w:rPr>
  </w:style>
  <w:style w:type="paragraph" w:customStyle="1" w:styleId="dane4">
    <w:name w:val="dane4"/>
    <w:basedOn w:val="Normalny"/>
    <w:link w:val="dane4Znak"/>
    <w:qFormat/>
    <w:rsid w:val="003D0317"/>
    <w:pPr>
      <w:spacing w:after="0" w:line="276" w:lineRule="auto"/>
    </w:pPr>
    <w:rPr>
      <w:rFonts w:ascii="Lato" w:hAnsi="Lato"/>
      <w:sz w:val="24"/>
    </w:rPr>
  </w:style>
  <w:style w:type="character" w:customStyle="1" w:styleId="dane4Znak">
    <w:name w:val="dane4 Znak"/>
    <w:basedOn w:val="Domylnaczcionkaakapitu"/>
    <w:link w:val="dane4"/>
    <w:rsid w:val="003D0317"/>
    <w:rPr>
      <w:rFonts w:ascii="Lato" w:hAnsi="Lato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126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883CEE792F79B4CAD42F7F99F657D0C" ma:contentTypeVersion="13" ma:contentTypeDescription="Utwórz nowy dokument." ma:contentTypeScope="" ma:versionID="5364bef239fcc3d8cf0912c6344d1484">
  <xsd:schema xmlns:xsd="http://www.w3.org/2001/XMLSchema" xmlns:xs="http://www.w3.org/2001/XMLSchema" xmlns:p="http://schemas.microsoft.com/office/2006/metadata/properties" xmlns:ns3="3df471ab-ca35-4142-9686-6a78004257a3" xmlns:ns4="94d280f3-665f-4b74-a235-55040d5e184b" targetNamespace="http://schemas.microsoft.com/office/2006/metadata/properties" ma:root="true" ma:fieldsID="58e05da1b802d8226da59a873307b96d" ns3:_="" ns4:_="">
    <xsd:import namespace="3df471ab-ca35-4142-9686-6a78004257a3"/>
    <xsd:import namespace="94d280f3-665f-4b74-a235-55040d5e184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f471ab-ca35-4142-9686-6a78004257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9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d280f3-665f-4b74-a235-55040d5e184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3df471ab-ca35-4142-9686-6a78004257a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07A0EB4-ECE1-4F9E-8D88-ABF7D839E3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f471ab-ca35-4142-9686-6a78004257a3"/>
    <ds:schemaRef ds:uri="94d280f3-665f-4b74-a235-55040d5e18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FFF934-D767-47FC-8201-D8143559381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F34B00E-12C7-4177-9C13-5D01F054FD3A}">
  <ds:schemaRefs>
    <ds:schemaRef ds:uri="http://schemas.microsoft.com/office/2006/metadata/properties"/>
    <ds:schemaRef ds:uri="http://schemas.microsoft.com/office/infopath/2007/PartnerControls"/>
    <ds:schemaRef ds:uri="3df471ab-ca35-4142-9686-6a78004257a3"/>
  </ds:schemaRefs>
</ds:datastoreItem>
</file>

<file path=customXml/itemProps4.xml><?xml version="1.0" encoding="utf-8"?>
<ds:datastoreItem xmlns:ds="http://schemas.openxmlformats.org/officeDocument/2006/customXml" ds:itemID="{555A4F30-6E47-4D29-B255-65EBA05380E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333</Words>
  <Characters>1999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Kancelaria Prezesa Rady Ministrow</Company>
  <LinksUpToDate>false</LinksUpToDate>
  <CharactersWithSpaces>2328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Nowakowski Adam</dc:creator>
  <cp:lastModifiedBy>Grażyna Kalisz (KW PSP WROCŁAW)</cp:lastModifiedBy>
  <cp:revision>2</cp:revision>
  <cp:lastPrinted>2026-03-13T12:38:00Z</cp:lastPrinted>
  <dcterms:created xsi:type="dcterms:W3CDTF">2026-03-31T10:49:00Z</dcterms:created>
  <dcterms:modified xsi:type="dcterms:W3CDTF">2026-03-31T10:49:00Z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0x0101009883CEE792F79B4CAD42F7F99F657D0C</vt:lpwstr>
  </property>
</Properties>
</file>